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94636" w14:textId="5B500122" w:rsidR="004567B1" w:rsidRDefault="004567B1" w:rsidP="004567B1">
      <w:pPr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F93DC" wp14:editId="100F7557">
                <wp:simplePos x="0" y="0"/>
                <wp:positionH relativeFrom="column">
                  <wp:posOffset>447040</wp:posOffset>
                </wp:positionH>
                <wp:positionV relativeFrom="paragraph">
                  <wp:posOffset>-247015</wp:posOffset>
                </wp:positionV>
                <wp:extent cx="5497830" cy="51625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83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EA86C9" w14:textId="77777777" w:rsidR="004567B1" w:rsidRPr="00314521" w:rsidRDefault="004567B1" w:rsidP="004567B1">
                            <w:pPr>
                              <w:pStyle w:val="Normale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709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 w:cs="Calibri"/>
                                <w:b/>
                                <w:bCs/>
                                <w:color w:val="auto"/>
                                <w:sz w:val="21"/>
                                <w:szCs w:val="20"/>
                              </w:rPr>
                            </w:pPr>
                            <w:r w:rsidRPr="00314521">
                              <w:rPr>
                                <w:rFonts w:ascii="Cambria" w:hAnsi="Cambria" w:cs="Calibri"/>
                                <w:b/>
                                <w:bCs/>
                                <w:color w:val="auto"/>
                                <w:sz w:val="21"/>
                                <w:szCs w:val="20"/>
                              </w:rPr>
                              <w:t xml:space="preserve">PROCEDURA PER LA </w:t>
                            </w:r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color w:val="auto"/>
                                <w:sz w:val="21"/>
                                <w:szCs w:val="20"/>
                              </w:rPr>
                              <w:t>CANCELLAZIONE DEI DATI SU RICHIESTA DELL’INTERESSATO DEL TRATTAMENTO O PER DECORRENZA DEI TERMINI DI CONSERVAZIONE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93D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.2pt;margin-top:-19.45pt;width:432.9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" filled="f" stroked="f">
                <v:textbox>
                  <w:txbxContent>
                    <w:p w14:paraId="29EA86C9" w14:textId="77777777" w:rsidR="004567B1" w:rsidRPr="00314521" w:rsidRDefault="004567B1" w:rsidP="004567B1">
                      <w:pPr>
                        <w:pStyle w:val="Normale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709"/>
                        </w:tabs>
                        <w:spacing w:before="0" w:beforeAutospacing="0" w:after="0" w:afterAutospacing="0"/>
                        <w:jc w:val="center"/>
                        <w:rPr>
                          <w:rFonts w:ascii="Cambria" w:hAnsi="Cambria" w:cs="Calibri"/>
                          <w:b/>
                          <w:bCs/>
                          <w:color w:val="auto"/>
                          <w:sz w:val="21"/>
                          <w:szCs w:val="20"/>
                        </w:rPr>
                      </w:pPr>
                      <w:r w:rsidRPr="00314521">
                        <w:rPr>
                          <w:rFonts w:ascii="Cambria" w:hAnsi="Cambria" w:cs="Calibri"/>
                          <w:b/>
                          <w:bCs/>
                          <w:color w:val="auto"/>
                          <w:sz w:val="21"/>
                          <w:szCs w:val="20"/>
                        </w:rPr>
                        <w:t xml:space="preserve">PROCEDURA PER LA </w:t>
                      </w:r>
                      <w:r>
                        <w:rPr>
                          <w:rFonts w:ascii="Cambria" w:hAnsi="Cambria" w:cs="Calibri"/>
                          <w:b/>
                          <w:bCs/>
                          <w:color w:val="auto"/>
                          <w:sz w:val="21"/>
                          <w:szCs w:val="20"/>
                        </w:rPr>
                        <w:t>CANCELLAZIONE DEI DATI SU RICHIESTA DELL’INTERESSATO DEL TRATTAMENTO O PER DECORRENZA DEI TERMINI DI CONSERVAZIONE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1550D0" w14:textId="77777777" w:rsidR="000E0286" w:rsidRDefault="000E0286" w:rsidP="004567B1">
      <w:pPr>
        <w:rPr>
          <w:sz w:val="16"/>
        </w:rPr>
      </w:pPr>
    </w:p>
    <w:p w14:paraId="1E8CF79F" w14:textId="2EBC1497" w:rsidR="004567B1" w:rsidRPr="00C549FE" w:rsidRDefault="004567B1" w:rsidP="004567B1">
      <w:pPr>
        <w:rPr>
          <w:rFonts w:ascii="Cambria" w:hAnsi="Cambria"/>
          <w:lang w:val="it-IT"/>
        </w:rPr>
      </w:pPr>
      <w:r w:rsidRPr="00C549FE">
        <w:rPr>
          <w:rFonts w:ascii="Cambria" w:hAnsi="Cambria"/>
          <w:lang w:val="it-IT"/>
        </w:rPr>
        <w:t xml:space="preserve">L’interessato, ha il diritto di ottenere dal titolare del trattamento la cancellazione dei dati personali che lo riguardano senza ingiustificato ritardo e il titolare del trattamento, ha l’obbligo di cancellare tali dati se essi non sono più necessari rispetto alle finalità per le quali sono stati raccolti o altrimenti trattati. </w:t>
      </w:r>
    </w:p>
    <w:p w14:paraId="4044D818" w14:textId="081F2ADD" w:rsidR="004567B1" w:rsidRPr="00C549FE" w:rsidRDefault="004567B1" w:rsidP="004567B1">
      <w:pPr>
        <w:rPr>
          <w:rFonts w:ascii="Cambria" w:hAnsi="Cambria"/>
          <w:lang w:val="it-IT"/>
        </w:rPr>
      </w:pPr>
      <w:r w:rsidRPr="00C549FE">
        <w:rPr>
          <w:rFonts w:ascii="Cambria" w:hAnsi="Cambria"/>
          <w:lang w:val="it-IT"/>
        </w:rPr>
        <w:t>La cancellazione può essere, inoltre, richiesta qualora l’interessato abbia ritirato il proprio consenso o si sia opposto al trattamento dei dati personali che lo riguardino, o ancora quando tale trattamento sia stato effettuato illecitamente o in maniera non conforme allo stesso GDPR, o nel caso in cui si debba adempiere un obbligo legale previsto dal diritto dell’Unione o dello Stato membro cui è soggetto il titolare del trattamento o, infine, se i dati personali siano stati raccolti relativamente all’offerta di servizi della società dell’informazione.</w:t>
      </w:r>
    </w:p>
    <w:p w14:paraId="2C22DEA5" w14:textId="77777777" w:rsidR="004567B1" w:rsidRPr="00C549FE" w:rsidRDefault="004567B1" w:rsidP="004567B1">
      <w:pPr>
        <w:rPr>
          <w:rFonts w:ascii="Cambria" w:hAnsi="Cambria"/>
          <w:b/>
          <w:lang w:val="it-IT"/>
        </w:rPr>
      </w:pPr>
      <w:r w:rsidRPr="00C549FE">
        <w:rPr>
          <w:rFonts w:ascii="Cambria" w:hAnsi="Cambria"/>
          <w:b/>
          <w:lang w:val="it-IT"/>
        </w:rPr>
        <w:t>Deroghe consentite</w:t>
      </w:r>
    </w:p>
    <w:p w14:paraId="50C4362F" w14:textId="77777777" w:rsidR="004567B1" w:rsidRPr="00C549FE" w:rsidRDefault="004567B1" w:rsidP="004567B1">
      <w:pPr>
        <w:rPr>
          <w:rFonts w:ascii="Cambria" w:hAnsi="Cambria"/>
          <w:lang w:val="it-IT"/>
        </w:rPr>
      </w:pPr>
      <w:r w:rsidRPr="00C549FE">
        <w:rPr>
          <w:rFonts w:ascii="Cambria" w:hAnsi="Cambria"/>
          <w:lang w:val="it-IT"/>
        </w:rPr>
        <w:t>D’altra parte, tuttavia, è lecita l’ulteriore conservazione dei dati personali in una serie di specifiche circostanze, e in particolare:</w:t>
      </w:r>
    </w:p>
    <w:p w14:paraId="125F858A" w14:textId="77777777" w:rsidR="004567B1" w:rsidRPr="00C549FE" w:rsidRDefault="004567B1" w:rsidP="000E0286">
      <w:pPr>
        <w:spacing w:after="0"/>
        <w:ind w:left="567"/>
        <w:rPr>
          <w:rFonts w:ascii="Cambria" w:hAnsi="Cambria"/>
          <w:lang w:val="it-IT"/>
        </w:rPr>
      </w:pPr>
      <w:r w:rsidRPr="00C549FE">
        <w:rPr>
          <w:rFonts w:ascii="Cambria" w:hAnsi="Cambria"/>
          <w:lang w:val="it-IT"/>
        </w:rPr>
        <w:t>1) qualora sia necessaria per esercitare il diritto alla libertà di espressione e di informazione (in questo caso entrano “in conflitto” due diritti, quello alla protezione dei dati e quello a una libera informazione, che si devono obbligatoriamente bilanciare);</w:t>
      </w:r>
    </w:p>
    <w:p w14:paraId="7592B826" w14:textId="77777777" w:rsidR="004567B1" w:rsidRPr="00C549FE" w:rsidRDefault="004567B1" w:rsidP="000E0286">
      <w:pPr>
        <w:spacing w:after="0"/>
        <w:ind w:left="567"/>
        <w:rPr>
          <w:rFonts w:ascii="Cambria" w:hAnsi="Cambria"/>
          <w:lang w:val="it-IT"/>
        </w:rPr>
      </w:pPr>
      <w:r w:rsidRPr="00C549FE">
        <w:rPr>
          <w:rFonts w:ascii="Cambria" w:hAnsi="Cambria"/>
          <w:lang w:val="it-IT"/>
        </w:rPr>
        <w:t>2) per adempiere un obbligo legale;</w:t>
      </w:r>
    </w:p>
    <w:p w14:paraId="18AF92C7" w14:textId="77777777" w:rsidR="004567B1" w:rsidRPr="00C549FE" w:rsidRDefault="004567B1" w:rsidP="000E0286">
      <w:pPr>
        <w:spacing w:after="0"/>
        <w:ind w:left="567"/>
        <w:rPr>
          <w:rFonts w:ascii="Cambria" w:hAnsi="Cambria"/>
          <w:lang w:val="it-IT"/>
        </w:rPr>
      </w:pPr>
      <w:r w:rsidRPr="00C549FE">
        <w:rPr>
          <w:rFonts w:ascii="Cambria" w:hAnsi="Cambria"/>
          <w:lang w:val="it-IT"/>
        </w:rPr>
        <w:t>3) per eseguire un compito di interesse pubblico o nell’esercizio di pubblici poteri di cui è investito il titolare del trattamento;</w:t>
      </w:r>
    </w:p>
    <w:p w14:paraId="229E9145" w14:textId="77777777" w:rsidR="004567B1" w:rsidRPr="00C549FE" w:rsidRDefault="004567B1" w:rsidP="000E0286">
      <w:pPr>
        <w:spacing w:after="0"/>
        <w:ind w:left="567"/>
        <w:rPr>
          <w:rFonts w:ascii="Cambria" w:hAnsi="Cambria"/>
          <w:lang w:val="it-IT"/>
        </w:rPr>
      </w:pPr>
      <w:r w:rsidRPr="00C549FE">
        <w:rPr>
          <w:rFonts w:ascii="Cambria" w:hAnsi="Cambria"/>
          <w:lang w:val="it-IT"/>
        </w:rPr>
        <w:t>4) per motivi di interesse pubblico nel settore della sanità pubblica;</w:t>
      </w:r>
    </w:p>
    <w:p w14:paraId="3837C7A7" w14:textId="77777777" w:rsidR="004567B1" w:rsidRPr="00C549FE" w:rsidRDefault="004567B1" w:rsidP="000E0286">
      <w:pPr>
        <w:spacing w:after="0"/>
        <w:ind w:left="567"/>
        <w:rPr>
          <w:rFonts w:ascii="Cambria" w:hAnsi="Cambria"/>
          <w:lang w:val="it-IT"/>
        </w:rPr>
      </w:pPr>
      <w:r w:rsidRPr="00C549FE">
        <w:rPr>
          <w:rFonts w:ascii="Cambria" w:hAnsi="Cambria"/>
          <w:lang w:val="it-IT"/>
        </w:rPr>
        <w:t>5) a fini di archiviazione, di ricerca scientifica o storica o a fini statistici;</w:t>
      </w:r>
    </w:p>
    <w:p w14:paraId="60ED3680" w14:textId="51C13121" w:rsidR="004567B1" w:rsidRPr="00C549FE" w:rsidRDefault="004567B1" w:rsidP="000E0286">
      <w:pPr>
        <w:spacing w:after="0"/>
        <w:ind w:left="567"/>
        <w:rPr>
          <w:rFonts w:ascii="Cambria" w:hAnsi="Cambria"/>
          <w:lang w:val="it-IT"/>
        </w:rPr>
      </w:pPr>
      <w:r w:rsidRPr="00C549FE">
        <w:rPr>
          <w:rFonts w:ascii="Cambria" w:hAnsi="Cambria"/>
          <w:lang w:val="it-IT"/>
        </w:rPr>
        <w:t>6) per accertare, esercitare o difendere un diritto in sede giudiziaria.</w:t>
      </w:r>
    </w:p>
    <w:p w14:paraId="7B86AEDA" w14:textId="77777777" w:rsidR="000E0286" w:rsidRPr="00C549FE" w:rsidRDefault="000E0286" w:rsidP="000E0286">
      <w:pPr>
        <w:spacing w:after="0"/>
        <w:ind w:left="567"/>
        <w:rPr>
          <w:rFonts w:ascii="Cambria" w:hAnsi="Cambria"/>
          <w:lang w:val="it-IT"/>
        </w:rPr>
      </w:pPr>
    </w:p>
    <w:p w14:paraId="0750C4EA" w14:textId="77777777" w:rsidR="004567B1" w:rsidRPr="00C549FE" w:rsidRDefault="004567B1" w:rsidP="004567B1">
      <w:pPr>
        <w:rPr>
          <w:rFonts w:ascii="Cambria" w:hAnsi="Cambria"/>
          <w:b/>
          <w:lang w:val="it-IT"/>
        </w:rPr>
      </w:pPr>
      <w:r w:rsidRPr="00C549FE">
        <w:rPr>
          <w:rFonts w:ascii="Cambria" w:hAnsi="Cambria"/>
          <w:b/>
          <w:lang w:val="it-IT"/>
        </w:rPr>
        <w:t>Adempimenti del titolare del trattamento</w:t>
      </w:r>
    </w:p>
    <w:p w14:paraId="409EF483" w14:textId="77777777" w:rsidR="004567B1" w:rsidRPr="00C549FE" w:rsidRDefault="004567B1" w:rsidP="004567B1">
      <w:pPr>
        <w:rPr>
          <w:rFonts w:ascii="Cambria" w:hAnsi="Cambria"/>
          <w:lang w:val="it-IT"/>
        </w:rPr>
      </w:pPr>
      <w:r w:rsidRPr="00C549FE">
        <w:rPr>
          <w:rFonts w:ascii="Cambria" w:hAnsi="Cambria"/>
          <w:lang w:val="it-IT"/>
        </w:rPr>
        <w:t>Il Titolare del trattamento, ha il dovere specifico, nel caso riceva una richiesta di cancellazione di dati che sono stati “resi pubblici” di attuare tempestivamente la richiesta dell’interessato.</w:t>
      </w:r>
    </w:p>
    <w:p w14:paraId="6C094607" w14:textId="78EEE8AA" w:rsidR="004567B1" w:rsidRPr="00C549FE" w:rsidRDefault="004567B1" w:rsidP="004567B1">
      <w:pPr>
        <w:rPr>
          <w:rFonts w:ascii="Cambria" w:hAnsi="Cambria"/>
          <w:lang w:val="it-IT"/>
        </w:rPr>
      </w:pPr>
      <w:r w:rsidRPr="00C549FE">
        <w:rPr>
          <w:rFonts w:ascii="Cambria" w:hAnsi="Cambria"/>
          <w:lang w:val="it-IT"/>
        </w:rPr>
        <w:t>Come specificato nei Considerando al Regolamento, infatti, per rafforzare il diritto all’oblio nell’ambiente online è opportuno che il diritto di cancellazione sia esteso, in modo tale da obbligare il titolare del trattamento che ha pubblicato dati personali a comunicare ai titolari che trattano tali dati, di cancellare qualsiasi link, copia o riproduzione degli stessi. Nel fare ciò, è opportuno che si adottino misure ragionevoli, anche tecniche, tenendo conto della tecnologia disponibile e dei costi di attuazione.</w:t>
      </w:r>
    </w:p>
    <w:p w14:paraId="664A7973" w14:textId="0060AB30" w:rsidR="004567B1" w:rsidRPr="00C549FE" w:rsidRDefault="004567B1" w:rsidP="004567B1">
      <w:pPr>
        <w:rPr>
          <w:rFonts w:ascii="Cambria" w:hAnsi="Cambria"/>
          <w:lang w:val="it-IT"/>
        </w:rPr>
      </w:pPr>
      <w:r w:rsidRPr="00C549FE">
        <w:rPr>
          <w:rFonts w:ascii="Cambria" w:hAnsi="Cambria"/>
          <w:lang w:val="it-IT"/>
        </w:rPr>
        <w:lastRenderedPageBreak/>
        <w:t>L’obbligo di segnalazione scatta sempre quando l’interessato non si sia limitato a chiedere la sola cancellazione dei suoi dati in capo al titolare a cui si rivolge, ma abbia domandato la cancellazione di “qualsiasi immagine, copia o riproduzione dei suoi dati personali”. Questo è il motivo per cui va innanzitutto valutato l’oggetto della richiesta dell’interessato.</w:t>
      </w:r>
    </w:p>
    <w:p w14:paraId="522215A1" w14:textId="77777777" w:rsidR="004567B1" w:rsidRPr="007B0974" w:rsidRDefault="004567B1" w:rsidP="004567B1">
      <w:pPr>
        <w:rPr>
          <w:rFonts w:ascii="Cambria" w:hAnsi="Cambria"/>
          <w:lang w:val="it-IT"/>
        </w:rPr>
      </w:pPr>
      <w:r w:rsidRPr="007B0974">
        <w:rPr>
          <w:rFonts w:ascii="Cambria" w:hAnsi="Cambria"/>
          <w:lang w:val="it-IT"/>
        </w:rPr>
        <w:t xml:space="preserve">In secondo luogo, occorre che il titolare sia a conoscenza di quali sono gli altri titolari che stanno trattando i dati dell’interessato (fondamentale la tenuta del registro dei trattamenti) in modo da poter procedere con la  segnalazione, lasciando alla responsabilità degli altri titolari valutare se essa debba, o meno, essere accolta anche da loro, tenendo conto della base giuridica specifica in virtù della quale ciascuno di essi opera. </w:t>
      </w:r>
    </w:p>
    <w:p w14:paraId="08AA419D" w14:textId="77777777" w:rsidR="006608BC" w:rsidRPr="007B0974" w:rsidRDefault="006608BC">
      <w:pPr>
        <w:spacing w:after="0" w:line="240" w:lineRule="auto"/>
        <w:jc w:val="left"/>
        <w:rPr>
          <w:rFonts w:ascii="Cambria" w:hAnsi="Cambria"/>
          <w:lang w:val="it-IT"/>
        </w:rPr>
      </w:pPr>
      <w:r w:rsidRPr="007B0974">
        <w:rPr>
          <w:rFonts w:ascii="Cambria" w:hAnsi="Cambria"/>
          <w:lang w:val="it-IT"/>
        </w:rPr>
        <w:br w:type="page"/>
      </w:r>
    </w:p>
    <w:p w14:paraId="49FB0122" w14:textId="6FB833DB" w:rsidR="004567B1" w:rsidRPr="00C549FE" w:rsidRDefault="004567B1" w:rsidP="000E0286">
      <w:pPr>
        <w:spacing w:after="0" w:line="240" w:lineRule="auto"/>
        <w:jc w:val="left"/>
        <w:rPr>
          <w:rFonts w:ascii="Cambria" w:hAnsi="Cambria"/>
          <w:lang w:val="it-IT"/>
        </w:rPr>
      </w:pPr>
      <w:r w:rsidRPr="00C549FE">
        <w:rPr>
          <w:rFonts w:ascii="Cambria" w:hAnsi="Cambria"/>
          <w:b/>
          <w:lang w:val="it-IT"/>
        </w:rPr>
        <w:lastRenderedPageBreak/>
        <w:t xml:space="preserve">01_ </w:t>
      </w:r>
      <w:r w:rsidRPr="00C549FE">
        <w:rPr>
          <w:rFonts w:ascii="Cambria" w:hAnsi="Cambria" w:cs="Calibri"/>
          <w:b/>
          <w:bCs/>
          <w:sz w:val="21"/>
          <w:lang w:val="it-IT"/>
        </w:rPr>
        <w:t>CANCELLAZIONE DEI DATI SU RICHIESTA DELL’INTERESSATO</w:t>
      </w:r>
    </w:p>
    <w:p w14:paraId="3D6762BF" w14:textId="77777777" w:rsidR="004567B1" w:rsidRPr="00C549FE" w:rsidRDefault="004567B1" w:rsidP="004567B1">
      <w:pPr>
        <w:rPr>
          <w:sz w:val="16"/>
          <w:lang w:val="it-IT"/>
        </w:rPr>
      </w:pPr>
    </w:p>
    <w:p w14:paraId="2D40D47B" w14:textId="7A2F911D" w:rsidR="004567B1" w:rsidRPr="00C549FE" w:rsidRDefault="004567B1" w:rsidP="004567B1">
      <w:pPr>
        <w:ind w:right="282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sz w:val="22"/>
          <w:szCs w:val="22"/>
          <w:lang w:val="it-IT"/>
        </w:rPr>
        <w:t>All’attenzione di</w:t>
      </w:r>
      <w:r w:rsidRPr="004567B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Pr="00C549F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549FE" w:rsidRPr="00C549FE">
        <w:rPr>
          <w:rFonts w:asciiTheme="minorHAnsi" w:hAnsiTheme="minorHAnsi" w:cstheme="minorHAnsi"/>
          <w:sz w:val="22"/>
          <w:szCs w:val="22"/>
          <w:lang w:val="it-IT"/>
        </w:rPr>
        <w:t>Gi</w:t>
      </w:r>
      <w:r w:rsidR="00C549FE">
        <w:rPr>
          <w:rFonts w:asciiTheme="minorHAnsi" w:hAnsiTheme="minorHAnsi" w:cstheme="minorHAnsi"/>
          <w:sz w:val="22"/>
          <w:szCs w:val="22"/>
          <w:lang w:val="it-IT"/>
        </w:rPr>
        <w:t>orgio Berta</w:t>
      </w:r>
      <w:r w:rsidRPr="00C549FE">
        <w:rPr>
          <w:rFonts w:asciiTheme="minorHAnsi" w:hAnsiTheme="minorHAnsi" w:cstheme="minorHAnsi"/>
          <w:sz w:val="22"/>
          <w:szCs w:val="22"/>
          <w:lang w:val="it-IT"/>
        </w:rPr>
        <w:br/>
      </w:r>
    </w:p>
    <w:p w14:paraId="28B877F3" w14:textId="526726A8" w:rsidR="004567B1" w:rsidRPr="00C549FE" w:rsidRDefault="004567B1" w:rsidP="004567B1">
      <w:pPr>
        <w:ind w:left="-142" w:right="282"/>
        <w:jc w:val="center"/>
        <w:rPr>
          <w:rFonts w:asciiTheme="minorHAnsi" w:hAnsiTheme="minorHAnsi" w:cstheme="minorHAnsi"/>
          <w:i/>
          <w:color w:val="17365D" w:themeColor="text2" w:themeShade="BF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it-IT"/>
        </w:rPr>
        <w:t xml:space="preserve">ESERCIZIO DI DIRITTI IN MATERIA DI PROTEZIONE </w:t>
      </w:r>
      <w:r w:rsidRPr="00C549FE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it-IT"/>
        </w:rPr>
        <w:br/>
        <w:t>DEI DATI PERSONALI</w:t>
      </w:r>
      <w:r w:rsidRPr="00C549FE">
        <w:rPr>
          <w:rFonts w:asciiTheme="minorHAnsi" w:hAnsiTheme="minorHAnsi" w:cstheme="minorHAnsi"/>
          <w:sz w:val="22"/>
          <w:szCs w:val="22"/>
          <w:lang w:val="it-IT"/>
        </w:rPr>
        <w:br/>
      </w:r>
      <w:r w:rsidRPr="00C549FE">
        <w:rPr>
          <w:rFonts w:asciiTheme="minorHAnsi" w:hAnsiTheme="minorHAnsi" w:cstheme="minorHAnsi"/>
          <w:i/>
          <w:color w:val="17365D" w:themeColor="text2" w:themeShade="BF"/>
          <w:sz w:val="22"/>
          <w:szCs w:val="22"/>
          <w:lang w:val="it-IT"/>
        </w:rPr>
        <w:t>(artt. 15-22 del Regolamento (UE) 2016/679)</w:t>
      </w:r>
    </w:p>
    <w:p w14:paraId="3D55185B" w14:textId="36BE1791" w:rsidR="004567B1" w:rsidRPr="00C549FE" w:rsidRDefault="004567B1" w:rsidP="004567B1">
      <w:pPr>
        <w:ind w:right="282"/>
        <w:rPr>
          <w:rFonts w:asciiTheme="minorHAnsi" w:hAnsiTheme="minorHAnsi" w:cstheme="minorHAnsi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="00C549F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549FE">
        <w:rPr>
          <w:rFonts w:asciiTheme="minorHAnsi" w:hAnsiTheme="minorHAnsi" w:cstheme="minorHAnsi"/>
          <w:sz w:val="22"/>
          <w:szCs w:val="22"/>
          <w:lang w:val="it-IT"/>
        </w:rPr>
        <w:t>sottoscritto/a…………………………………………………………………………….</w:t>
      </w:r>
      <w:r w:rsidR="00C549F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549FE">
        <w:rPr>
          <w:rFonts w:asciiTheme="minorHAnsi" w:hAnsiTheme="minorHAnsi" w:cstheme="minorHAnsi"/>
          <w:sz w:val="22"/>
          <w:szCs w:val="22"/>
          <w:lang w:val="it-IT"/>
        </w:rPr>
        <w:t>nato/a a……………………………….il……………………………, esercita con la presente richiesta i seguenti diritti di cui agli artt. 15-22 del Regolamento (UE) 2016/679:</w:t>
      </w:r>
    </w:p>
    <w:p w14:paraId="44878FAF" w14:textId="2BBF55E0" w:rsidR="004567B1" w:rsidRPr="00C549FE" w:rsidRDefault="004567B1" w:rsidP="004567B1">
      <w:pPr>
        <w:ind w:left="708" w:right="282" w:hanging="708"/>
        <w:rPr>
          <w:rFonts w:asciiTheme="minorHAnsi" w:hAnsiTheme="minorHAnsi" w:cstheme="minorHAnsi"/>
          <w:b/>
          <w:sz w:val="24"/>
          <w:szCs w:val="22"/>
          <w:lang w:val="it-IT"/>
        </w:rPr>
      </w:pPr>
      <w:r w:rsidRPr="00C549FE">
        <w:rPr>
          <w:rFonts w:asciiTheme="minorHAnsi" w:hAnsiTheme="minorHAnsi" w:cstheme="minorHAnsi"/>
          <w:b/>
          <w:color w:val="17365D" w:themeColor="text2" w:themeShade="BF"/>
          <w:sz w:val="24"/>
          <w:szCs w:val="22"/>
          <w:lang w:val="it-IT"/>
        </w:rPr>
        <w:t>1. Richiesta di intervento sui dati</w:t>
      </w:r>
      <w:r w:rsidRPr="00C549FE">
        <w:rPr>
          <w:rFonts w:asciiTheme="minorHAnsi" w:hAnsiTheme="minorHAnsi" w:cstheme="minorHAnsi"/>
          <w:b/>
          <w:sz w:val="24"/>
          <w:szCs w:val="22"/>
          <w:lang w:val="it-IT"/>
        </w:rPr>
        <w:t xml:space="preserve"> </w:t>
      </w:r>
      <w:r w:rsidRPr="00C549FE">
        <w:rPr>
          <w:rFonts w:asciiTheme="minorHAnsi" w:hAnsiTheme="minorHAnsi" w:cstheme="minorHAnsi"/>
          <w:i/>
          <w:sz w:val="24"/>
          <w:szCs w:val="22"/>
          <w:lang w:val="it-IT"/>
        </w:rPr>
        <w:t>(artt. 16-18 del Regolamento (UE) 2016/679)</w:t>
      </w:r>
    </w:p>
    <w:p w14:paraId="594E003D" w14:textId="3B8BA797" w:rsidR="004567B1" w:rsidRPr="00C549FE" w:rsidRDefault="004567B1" w:rsidP="004567B1">
      <w:pPr>
        <w:ind w:right="282"/>
        <w:rPr>
          <w:rFonts w:asciiTheme="minorHAnsi" w:hAnsiTheme="minorHAnsi" w:cstheme="minorHAnsi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sz w:val="22"/>
          <w:szCs w:val="22"/>
          <w:lang w:val="it-IT"/>
        </w:rPr>
        <w:t xml:space="preserve">Il sottoscritto chiede di effettuare le seguenti operazioni </w:t>
      </w:r>
      <w:r w:rsidRPr="00C549FE">
        <w:rPr>
          <w:rFonts w:asciiTheme="minorHAnsi" w:hAnsiTheme="minorHAnsi" w:cstheme="minorHAnsi"/>
          <w:i/>
          <w:sz w:val="22"/>
          <w:szCs w:val="22"/>
          <w:lang w:val="it-IT"/>
        </w:rPr>
        <w:t>(barrare solo le caselle che interessano)</w:t>
      </w:r>
      <w:r w:rsidRPr="00C549F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</w:p>
    <w:p w14:paraId="206C0C76" w14:textId="77777777" w:rsidR="004567B1" w:rsidRPr="004567B1" w:rsidRDefault="004567B1" w:rsidP="004567B1">
      <w:pPr>
        <w:pStyle w:val="Paragrafoelenco"/>
        <w:numPr>
          <w:ilvl w:val="0"/>
          <w:numId w:val="5"/>
        </w:numPr>
        <w:suppressAutoHyphens w:val="0"/>
        <w:autoSpaceDN/>
        <w:spacing w:after="200" w:line="276" w:lineRule="auto"/>
        <w:ind w:right="28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t xml:space="preserve">rettificazione e/o aggiornamento dei dati (art. 16 del Regolamento (UE) 2016/679); </w:t>
      </w:r>
    </w:p>
    <w:p w14:paraId="6C26DEB6" w14:textId="77777777" w:rsidR="004567B1" w:rsidRPr="004567B1" w:rsidRDefault="004567B1" w:rsidP="004567B1">
      <w:pPr>
        <w:pStyle w:val="Paragrafoelenco"/>
        <w:numPr>
          <w:ilvl w:val="0"/>
          <w:numId w:val="5"/>
        </w:numPr>
        <w:suppressAutoHyphens w:val="0"/>
        <w:autoSpaceDN/>
        <w:spacing w:after="200" w:line="276" w:lineRule="auto"/>
        <w:ind w:right="28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t xml:space="preserve">cancellazione dei dati (art. 17, paragrafo 1, del Regolamento (UE) 2016/679), per i seguenti motivi </w:t>
      </w:r>
      <w:r w:rsidRPr="004567B1">
        <w:rPr>
          <w:rFonts w:asciiTheme="minorHAnsi" w:hAnsiTheme="minorHAnsi" w:cstheme="minorHAnsi"/>
          <w:i/>
          <w:sz w:val="22"/>
          <w:szCs w:val="22"/>
        </w:rPr>
        <w:t>(specificare quali)</w:t>
      </w:r>
      <w:r w:rsidRPr="004567B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A3ACFC6" w14:textId="77777777" w:rsidR="004567B1" w:rsidRPr="004567B1" w:rsidRDefault="004567B1" w:rsidP="004567B1">
      <w:pPr>
        <w:ind w:left="708" w:right="282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t xml:space="preserve">a) ______________________; </w:t>
      </w:r>
    </w:p>
    <w:p w14:paraId="2D41A8E3" w14:textId="77777777" w:rsidR="004567B1" w:rsidRPr="004567B1" w:rsidRDefault="004567B1" w:rsidP="004567B1">
      <w:pPr>
        <w:ind w:left="708" w:right="282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t xml:space="preserve">b) ______________________; </w:t>
      </w:r>
    </w:p>
    <w:p w14:paraId="45835FBB" w14:textId="77A90F5D" w:rsidR="004567B1" w:rsidRPr="004567B1" w:rsidRDefault="004567B1" w:rsidP="004567B1">
      <w:pPr>
        <w:ind w:left="708" w:right="282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t xml:space="preserve">c) ______________________; </w:t>
      </w:r>
    </w:p>
    <w:p w14:paraId="5BFC5476" w14:textId="77777777" w:rsidR="004567B1" w:rsidRPr="004567B1" w:rsidRDefault="004567B1" w:rsidP="004567B1">
      <w:pPr>
        <w:pStyle w:val="Paragrafoelenco"/>
        <w:numPr>
          <w:ilvl w:val="0"/>
          <w:numId w:val="6"/>
        </w:numPr>
        <w:suppressAutoHyphens w:val="0"/>
        <w:autoSpaceDN/>
        <w:spacing w:after="200" w:line="276" w:lineRule="auto"/>
        <w:ind w:right="28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7A41104D" w14:textId="77777777" w:rsidR="004567B1" w:rsidRPr="004567B1" w:rsidRDefault="004567B1" w:rsidP="004567B1">
      <w:pPr>
        <w:pStyle w:val="Paragrafoelenco"/>
        <w:numPr>
          <w:ilvl w:val="0"/>
          <w:numId w:val="6"/>
        </w:numPr>
        <w:suppressAutoHyphens w:val="0"/>
        <w:autoSpaceDN/>
        <w:spacing w:after="200" w:line="276" w:lineRule="auto"/>
        <w:ind w:right="28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t xml:space="preserve">limitazione del trattamento (art. 18) per i seguenti motivi </w:t>
      </w:r>
      <w:r w:rsidRPr="004567B1">
        <w:rPr>
          <w:rFonts w:asciiTheme="minorHAnsi" w:hAnsiTheme="minorHAnsi" w:cstheme="minorHAnsi"/>
          <w:i/>
          <w:sz w:val="22"/>
          <w:szCs w:val="22"/>
        </w:rPr>
        <w:t>(barrare le caselle che interessano)</w:t>
      </w:r>
      <w:r w:rsidRPr="004567B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D1B4738" w14:textId="77777777" w:rsidR="004567B1" w:rsidRPr="004567B1" w:rsidRDefault="004567B1" w:rsidP="004567B1">
      <w:pPr>
        <w:pStyle w:val="Paragrafoelenco"/>
        <w:numPr>
          <w:ilvl w:val="0"/>
          <w:numId w:val="10"/>
        </w:numPr>
        <w:suppressAutoHyphens w:val="0"/>
        <w:autoSpaceDN/>
        <w:spacing w:after="200" w:line="276" w:lineRule="auto"/>
        <w:ind w:right="28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t xml:space="preserve">contesta l’esattezza dei dati personali; </w:t>
      </w:r>
    </w:p>
    <w:p w14:paraId="0A8802E4" w14:textId="77777777" w:rsidR="004567B1" w:rsidRPr="004567B1" w:rsidRDefault="004567B1" w:rsidP="004567B1">
      <w:pPr>
        <w:pStyle w:val="Paragrafoelenco"/>
        <w:numPr>
          <w:ilvl w:val="0"/>
          <w:numId w:val="10"/>
        </w:numPr>
        <w:suppressAutoHyphens w:val="0"/>
        <w:autoSpaceDN/>
        <w:spacing w:after="200" w:line="276" w:lineRule="auto"/>
        <w:ind w:right="28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t xml:space="preserve">il trattamento dei dati è illecito; </w:t>
      </w:r>
    </w:p>
    <w:p w14:paraId="1EE3AC9D" w14:textId="77777777" w:rsidR="004567B1" w:rsidRPr="004567B1" w:rsidRDefault="004567B1" w:rsidP="004567B1">
      <w:pPr>
        <w:pStyle w:val="Paragrafoelenco"/>
        <w:numPr>
          <w:ilvl w:val="0"/>
          <w:numId w:val="10"/>
        </w:numPr>
        <w:suppressAutoHyphens w:val="0"/>
        <w:autoSpaceDN/>
        <w:spacing w:after="200" w:line="276" w:lineRule="auto"/>
        <w:ind w:right="28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t>i dati sono necessari all’interessato per l’accertamento, l’esercizio o la difesa di un diritto in sede giudiziaria;</w:t>
      </w:r>
    </w:p>
    <w:p w14:paraId="1F61B6F6" w14:textId="77777777" w:rsidR="004567B1" w:rsidRPr="004567B1" w:rsidRDefault="004567B1" w:rsidP="004567B1">
      <w:pPr>
        <w:pStyle w:val="Paragrafoelenco"/>
        <w:numPr>
          <w:ilvl w:val="0"/>
          <w:numId w:val="10"/>
        </w:numPr>
        <w:suppressAutoHyphens w:val="0"/>
        <w:autoSpaceDN/>
        <w:spacing w:after="200" w:line="276" w:lineRule="auto"/>
        <w:ind w:right="28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lastRenderedPageBreak/>
        <w:t xml:space="preserve">l’interessato si è opposto al trattamento dei dati ai sensi dell’art. 21, paragrafo 1, del Regolamento (UE) 2016/679. </w:t>
      </w:r>
    </w:p>
    <w:p w14:paraId="32BF09F7" w14:textId="77777777" w:rsidR="004567B1" w:rsidRPr="00C549FE" w:rsidRDefault="004567B1" w:rsidP="004567B1">
      <w:pPr>
        <w:ind w:right="282"/>
        <w:rPr>
          <w:rFonts w:asciiTheme="minorHAnsi" w:hAnsiTheme="minorHAnsi" w:cstheme="minorHAnsi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sz w:val="22"/>
          <w:szCs w:val="22"/>
          <w:lang w:val="it-IT"/>
        </w:rPr>
        <w:t xml:space="preserve">La presente richiesta riguarda (indicare i dati personali, le categorie di dati o il trattamento cui si fa </w:t>
      </w:r>
    </w:p>
    <w:p w14:paraId="65EE1229" w14:textId="77777777" w:rsidR="004567B1" w:rsidRPr="00C549FE" w:rsidRDefault="004567B1" w:rsidP="004567B1">
      <w:pPr>
        <w:ind w:right="282"/>
        <w:rPr>
          <w:rFonts w:asciiTheme="minorHAnsi" w:hAnsiTheme="minorHAnsi" w:cstheme="minorHAnsi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sz w:val="22"/>
          <w:szCs w:val="22"/>
          <w:lang w:val="it-IT"/>
        </w:rPr>
        <w:t>riferimento):</w:t>
      </w:r>
    </w:p>
    <w:p w14:paraId="7C04E573" w14:textId="1E2BCCA3" w:rsidR="004567B1" w:rsidRPr="00C549FE" w:rsidRDefault="004567B1" w:rsidP="004567B1">
      <w:pPr>
        <w:ind w:right="282"/>
        <w:rPr>
          <w:rFonts w:asciiTheme="minorHAnsi" w:hAnsiTheme="minorHAnsi" w:cstheme="minorHAnsi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4C7E6" w14:textId="30C2C851" w:rsidR="004567B1" w:rsidRPr="00C549FE" w:rsidRDefault="004567B1" w:rsidP="004567B1">
      <w:pPr>
        <w:ind w:right="282"/>
        <w:rPr>
          <w:rFonts w:asciiTheme="minorHAnsi" w:hAnsiTheme="minorHAnsi" w:cstheme="minorHAnsi"/>
          <w:sz w:val="24"/>
          <w:szCs w:val="22"/>
          <w:lang w:val="it-IT"/>
        </w:rPr>
      </w:pPr>
      <w:r w:rsidRPr="00C549FE">
        <w:rPr>
          <w:rFonts w:asciiTheme="minorHAnsi" w:hAnsiTheme="minorHAnsi" w:cstheme="minorHAnsi"/>
          <w:b/>
          <w:color w:val="17365D" w:themeColor="text2" w:themeShade="BF"/>
          <w:sz w:val="24"/>
          <w:szCs w:val="22"/>
          <w:lang w:val="it-IT"/>
        </w:rPr>
        <w:t>2. Opposizione al trattamento</w:t>
      </w:r>
      <w:r w:rsidRPr="00C549FE">
        <w:rPr>
          <w:rFonts w:asciiTheme="minorHAnsi" w:hAnsiTheme="minorHAnsi" w:cstheme="minorHAnsi"/>
          <w:i/>
          <w:sz w:val="24"/>
          <w:szCs w:val="22"/>
          <w:lang w:val="it-IT"/>
        </w:rPr>
        <w:t xml:space="preserve"> (art. 21, paragrafo 1 del Regolamento (UE) 2016/679)</w:t>
      </w:r>
    </w:p>
    <w:p w14:paraId="1A85A550" w14:textId="77777777" w:rsidR="004567B1" w:rsidRPr="004567B1" w:rsidRDefault="004567B1" w:rsidP="004567B1">
      <w:pPr>
        <w:pStyle w:val="Paragrafoelenco"/>
        <w:numPr>
          <w:ilvl w:val="0"/>
          <w:numId w:val="7"/>
        </w:numPr>
        <w:suppressAutoHyphens w:val="0"/>
        <w:autoSpaceDN/>
        <w:spacing w:after="200" w:line="276" w:lineRule="auto"/>
        <w:ind w:right="28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3849222A" w14:textId="666079C1" w:rsidR="004567B1" w:rsidRPr="00C549FE" w:rsidRDefault="004567B1" w:rsidP="004567B1">
      <w:pPr>
        <w:ind w:left="708" w:right="282"/>
        <w:rPr>
          <w:rFonts w:asciiTheme="minorHAnsi" w:hAnsiTheme="minorHAnsi" w:cstheme="minorHAnsi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9BD10" w14:textId="0295FE04" w:rsidR="004567B1" w:rsidRPr="00C549FE" w:rsidRDefault="004567B1" w:rsidP="004567B1">
      <w:pPr>
        <w:ind w:right="282"/>
        <w:rPr>
          <w:rFonts w:asciiTheme="minorHAnsi" w:hAnsiTheme="minorHAnsi" w:cstheme="minorHAnsi"/>
          <w:sz w:val="24"/>
          <w:szCs w:val="22"/>
          <w:lang w:val="it-IT"/>
        </w:rPr>
      </w:pPr>
      <w:r w:rsidRPr="00C549FE">
        <w:rPr>
          <w:rFonts w:asciiTheme="minorHAnsi" w:hAnsiTheme="minorHAnsi" w:cstheme="minorHAnsi"/>
          <w:b/>
          <w:color w:val="17365D" w:themeColor="text2" w:themeShade="BF"/>
          <w:sz w:val="24"/>
          <w:szCs w:val="22"/>
          <w:lang w:val="it-IT"/>
        </w:rPr>
        <w:t xml:space="preserve">3.  Opposizione al trattamento per fini di marketing diretto </w:t>
      </w:r>
      <w:r w:rsidRPr="00C549FE">
        <w:rPr>
          <w:rFonts w:asciiTheme="minorHAnsi" w:hAnsiTheme="minorHAnsi" w:cstheme="minorHAnsi"/>
          <w:i/>
          <w:sz w:val="24"/>
          <w:szCs w:val="22"/>
          <w:lang w:val="it-IT"/>
        </w:rPr>
        <w:t>(art. 21, paragrafo 2 del Regolamento (UE) 2016/679)</w:t>
      </w:r>
    </w:p>
    <w:p w14:paraId="23170461" w14:textId="77777777" w:rsidR="004567B1" w:rsidRPr="004567B1" w:rsidRDefault="004567B1" w:rsidP="004567B1">
      <w:pPr>
        <w:pStyle w:val="Paragrafoelenco"/>
        <w:numPr>
          <w:ilvl w:val="0"/>
          <w:numId w:val="8"/>
        </w:numPr>
        <w:suppressAutoHyphens w:val="0"/>
        <w:autoSpaceDN/>
        <w:spacing w:after="200" w:line="276" w:lineRule="auto"/>
        <w:ind w:right="28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05F28E8B" w14:textId="288C7238" w:rsidR="004567B1" w:rsidRPr="004567B1" w:rsidRDefault="004567B1" w:rsidP="004567B1">
      <w:pPr>
        <w:ind w:right="282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4567B1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_____________________________________________________________________________</w:t>
      </w:r>
    </w:p>
    <w:p w14:paraId="227AB691" w14:textId="382618A6" w:rsidR="004567B1" w:rsidRPr="004567B1" w:rsidRDefault="004567B1" w:rsidP="004567B1">
      <w:pPr>
        <w:ind w:right="282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4567B1">
        <w:rPr>
          <w:rFonts w:asciiTheme="minorHAnsi" w:hAnsiTheme="minorHAnsi" w:cstheme="minorHAnsi"/>
          <w:sz w:val="22"/>
          <w:szCs w:val="22"/>
        </w:rPr>
        <w:t>sottoscritto</w:t>
      </w:r>
      <w:proofErr w:type="spellEnd"/>
      <w:r w:rsidRPr="004567B1">
        <w:rPr>
          <w:rFonts w:asciiTheme="minorHAnsi" w:hAnsiTheme="minorHAnsi" w:cstheme="minorHAnsi"/>
          <w:sz w:val="22"/>
          <w:szCs w:val="22"/>
        </w:rPr>
        <w:t>:</w:t>
      </w:r>
    </w:p>
    <w:p w14:paraId="58BAAEFE" w14:textId="77777777" w:rsidR="004567B1" w:rsidRPr="004567B1" w:rsidRDefault="004567B1" w:rsidP="004567B1">
      <w:pPr>
        <w:pStyle w:val="Paragrafoelenco"/>
        <w:numPr>
          <w:ilvl w:val="0"/>
          <w:numId w:val="9"/>
        </w:numPr>
        <w:suppressAutoHyphens w:val="0"/>
        <w:autoSpaceDN/>
        <w:spacing w:after="200" w:line="276" w:lineRule="auto"/>
        <w:ind w:right="28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0CD829B5" w14:textId="77777777" w:rsidR="004567B1" w:rsidRPr="004567B1" w:rsidRDefault="004567B1" w:rsidP="004567B1">
      <w:pPr>
        <w:pStyle w:val="Paragrafoelenco"/>
        <w:numPr>
          <w:ilvl w:val="0"/>
          <w:numId w:val="9"/>
        </w:numPr>
        <w:pBdr>
          <w:bottom w:val="single" w:sz="12" w:space="1" w:color="auto"/>
        </w:pBdr>
        <w:suppressAutoHyphens w:val="0"/>
        <w:autoSpaceDN/>
        <w:spacing w:after="200" w:line="276" w:lineRule="auto"/>
        <w:ind w:right="282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567B1">
        <w:rPr>
          <w:rFonts w:asciiTheme="minorHAnsi" w:hAnsiTheme="minorHAnsi" w:cstheme="minorHAnsi"/>
          <w:sz w:val="22"/>
          <w:szCs w:val="22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698B9E1E" w14:textId="2CBB021D" w:rsidR="004567B1" w:rsidRPr="00C549FE" w:rsidRDefault="004567B1" w:rsidP="004567B1">
      <w:pPr>
        <w:ind w:right="282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>Recapito per la risposta</w:t>
      </w:r>
      <w:r w:rsidRPr="004567B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Pr="00C549FE">
        <w:rPr>
          <w:rFonts w:asciiTheme="minorHAnsi" w:hAnsiTheme="minorHAnsi" w:cstheme="minorHAnsi"/>
          <w:b/>
          <w:sz w:val="22"/>
          <w:szCs w:val="22"/>
          <w:lang w:val="it-IT"/>
        </w:rPr>
        <w:t>:</w:t>
      </w:r>
    </w:p>
    <w:p w14:paraId="2C3DE09B" w14:textId="77777777" w:rsidR="004567B1" w:rsidRPr="00C549FE" w:rsidRDefault="004567B1" w:rsidP="004567B1">
      <w:pPr>
        <w:ind w:right="282"/>
        <w:rPr>
          <w:rFonts w:asciiTheme="minorHAnsi" w:hAnsiTheme="minorHAnsi" w:cstheme="minorHAnsi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sz w:val="22"/>
          <w:szCs w:val="22"/>
          <w:lang w:val="it-IT"/>
        </w:rPr>
        <w:t>Via/Piazza</w:t>
      </w:r>
      <w:r w:rsidRPr="00C549FE">
        <w:rPr>
          <w:rFonts w:asciiTheme="minorHAnsi" w:hAnsiTheme="minorHAnsi" w:cstheme="minorHAnsi"/>
          <w:sz w:val="22"/>
          <w:szCs w:val="22"/>
          <w:lang w:val="it-IT"/>
        </w:rPr>
        <w:br/>
        <w:t xml:space="preserve">Comune  </w:t>
      </w:r>
      <w:r w:rsidRPr="00C549F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C549F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Provincia</w:t>
      </w:r>
      <w:r w:rsidRPr="00C549F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Codice postale  </w:t>
      </w:r>
      <w:r w:rsidRPr="00C549FE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5CDE6FE0" w14:textId="77777777" w:rsidR="004567B1" w:rsidRPr="00C549FE" w:rsidRDefault="004567B1" w:rsidP="004567B1">
      <w:pPr>
        <w:ind w:right="282"/>
        <w:rPr>
          <w:rFonts w:asciiTheme="minorHAnsi" w:hAnsiTheme="minorHAnsi" w:cstheme="minorHAnsi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sz w:val="22"/>
          <w:szCs w:val="22"/>
          <w:lang w:val="it-IT"/>
        </w:rPr>
        <w:t>oppure</w:t>
      </w:r>
    </w:p>
    <w:p w14:paraId="389754C9" w14:textId="066971F0" w:rsidR="004567B1" w:rsidRPr="00C549FE" w:rsidRDefault="004567B1" w:rsidP="004567B1">
      <w:pPr>
        <w:ind w:right="282"/>
        <w:rPr>
          <w:rFonts w:asciiTheme="minorHAnsi" w:hAnsiTheme="minorHAnsi" w:cstheme="minorHAnsi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sz w:val="22"/>
          <w:szCs w:val="22"/>
          <w:lang w:val="it-IT"/>
        </w:rPr>
        <w:t xml:space="preserve">e-mail/PEC:  </w:t>
      </w:r>
      <w:r w:rsidRPr="00C549F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</w:t>
      </w:r>
    </w:p>
    <w:p w14:paraId="209C77B1" w14:textId="77777777" w:rsidR="004567B1" w:rsidRPr="00C549FE" w:rsidRDefault="004567B1" w:rsidP="004567B1">
      <w:pPr>
        <w:ind w:right="282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b/>
          <w:sz w:val="22"/>
          <w:szCs w:val="22"/>
          <w:lang w:val="it-IT"/>
        </w:rPr>
        <w:t>Eventuali precisazioni</w:t>
      </w:r>
    </w:p>
    <w:p w14:paraId="2DA87E85" w14:textId="77777777" w:rsidR="004567B1" w:rsidRPr="00C549FE" w:rsidRDefault="004567B1" w:rsidP="004567B1">
      <w:pPr>
        <w:ind w:right="282"/>
        <w:rPr>
          <w:rFonts w:asciiTheme="minorHAnsi" w:hAnsiTheme="minorHAnsi" w:cstheme="minorHAnsi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sz w:val="22"/>
          <w:szCs w:val="22"/>
          <w:lang w:val="it-IT"/>
        </w:rPr>
        <w:t>Il sottoscritto precisa (fornire eventuali spiegazioni utili o indicare eventuali documenti allegati):</w:t>
      </w:r>
    </w:p>
    <w:p w14:paraId="1089EDE9" w14:textId="77777777" w:rsidR="004567B1" w:rsidRPr="00C549FE" w:rsidRDefault="004567B1" w:rsidP="004567B1">
      <w:pPr>
        <w:ind w:right="282"/>
        <w:rPr>
          <w:rFonts w:asciiTheme="minorHAnsi" w:hAnsiTheme="minorHAnsi" w:cstheme="minorHAnsi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22F14" w14:textId="77777777" w:rsidR="004567B1" w:rsidRPr="00C549FE" w:rsidRDefault="004567B1" w:rsidP="004567B1">
      <w:pPr>
        <w:ind w:right="282"/>
        <w:rPr>
          <w:rFonts w:asciiTheme="minorHAnsi" w:hAnsiTheme="minorHAnsi" w:cstheme="minorHAnsi"/>
          <w:sz w:val="22"/>
          <w:szCs w:val="22"/>
          <w:lang w:val="it-IT"/>
        </w:rPr>
      </w:pPr>
    </w:p>
    <w:p w14:paraId="2092CFF2" w14:textId="5634F4CD" w:rsidR="004567B1" w:rsidRPr="00C549FE" w:rsidRDefault="00C549FE" w:rsidP="004567B1">
      <w:pPr>
        <w:ind w:right="282"/>
        <w:rPr>
          <w:rFonts w:asciiTheme="minorHAnsi" w:hAnsiTheme="minorHAnsi" w:cstheme="minorHAnsi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567B1" w:rsidRPr="00C549FE">
        <w:rPr>
          <w:rFonts w:asciiTheme="minorHAnsi" w:hAnsiTheme="minorHAnsi" w:cstheme="minorHAnsi"/>
          <w:sz w:val="22"/>
          <w:szCs w:val="22"/>
          <w:lang w:val="it-IT"/>
        </w:rPr>
        <w:t>(Luogo e data)</w:t>
      </w:r>
    </w:p>
    <w:p w14:paraId="2A573916" w14:textId="77777777" w:rsidR="004567B1" w:rsidRPr="00C549FE" w:rsidRDefault="004567B1" w:rsidP="004567B1">
      <w:pPr>
        <w:ind w:right="282"/>
        <w:rPr>
          <w:rFonts w:asciiTheme="minorHAnsi" w:hAnsiTheme="minorHAnsi" w:cstheme="minorHAnsi"/>
          <w:sz w:val="22"/>
          <w:szCs w:val="22"/>
          <w:lang w:val="it-IT"/>
        </w:rPr>
      </w:pPr>
    </w:p>
    <w:p w14:paraId="3B4044B1" w14:textId="77777777" w:rsidR="004567B1" w:rsidRPr="00C549FE" w:rsidRDefault="004567B1" w:rsidP="004567B1">
      <w:pPr>
        <w:ind w:right="282"/>
        <w:rPr>
          <w:rFonts w:asciiTheme="minorHAnsi" w:hAnsiTheme="minorHAnsi" w:cstheme="minorHAnsi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sz w:val="22"/>
          <w:szCs w:val="22"/>
          <w:lang w:val="it-IT"/>
        </w:rPr>
        <w:t>_____________________</w:t>
      </w:r>
    </w:p>
    <w:p w14:paraId="2B98029C" w14:textId="77777777" w:rsidR="004567B1" w:rsidRPr="00C549FE" w:rsidRDefault="004567B1" w:rsidP="004567B1">
      <w:pPr>
        <w:ind w:right="282"/>
        <w:rPr>
          <w:rFonts w:asciiTheme="minorHAnsi" w:hAnsiTheme="minorHAnsi" w:cstheme="minorHAnsi"/>
          <w:sz w:val="22"/>
          <w:szCs w:val="22"/>
          <w:lang w:val="it-IT"/>
        </w:rPr>
      </w:pPr>
      <w:r w:rsidRPr="00C549FE">
        <w:rPr>
          <w:rFonts w:asciiTheme="minorHAnsi" w:hAnsiTheme="minorHAnsi" w:cstheme="minorHAnsi"/>
          <w:sz w:val="22"/>
          <w:szCs w:val="22"/>
          <w:lang w:val="it-IT"/>
        </w:rPr>
        <w:t>(Firma)</w:t>
      </w:r>
    </w:p>
    <w:p w14:paraId="01A8D904" w14:textId="77777777" w:rsidR="004567B1" w:rsidRPr="00C549FE" w:rsidRDefault="004567B1" w:rsidP="004567B1">
      <w:pPr>
        <w:rPr>
          <w:lang w:val="it-IT"/>
        </w:rPr>
      </w:pPr>
    </w:p>
    <w:p w14:paraId="459A26B9" w14:textId="359ADF8E" w:rsidR="004567B1" w:rsidRPr="00C549FE" w:rsidRDefault="004567B1" w:rsidP="004567B1">
      <w:pPr>
        <w:rPr>
          <w:sz w:val="16"/>
          <w:lang w:val="it-IT"/>
        </w:rPr>
      </w:pPr>
    </w:p>
    <w:sectPr w:rsidR="004567B1" w:rsidRPr="00C549FE" w:rsidSect="00764C40">
      <w:headerReference w:type="default" r:id="rId7"/>
      <w:pgSz w:w="11900" w:h="16820"/>
      <w:pgMar w:top="2552" w:right="843" w:bottom="1578" w:left="993" w:header="720" w:footer="9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E056B" w14:textId="77777777" w:rsidR="000B42DF" w:rsidRDefault="000B42DF" w:rsidP="009D3DAD">
      <w:r>
        <w:separator/>
      </w:r>
    </w:p>
  </w:endnote>
  <w:endnote w:type="continuationSeparator" w:id="0">
    <w:p w14:paraId="1AF3D52A" w14:textId="77777777" w:rsidR="000B42DF" w:rsidRDefault="000B42DF" w:rsidP="009D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C243D" w14:textId="77777777" w:rsidR="000B42DF" w:rsidRDefault="000B42DF" w:rsidP="009D3DAD">
      <w:r>
        <w:separator/>
      </w:r>
    </w:p>
  </w:footnote>
  <w:footnote w:type="continuationSeparator" w:id="0">
    <w:p w14:paraId="703E3A73" w14:textId="77777777" w:rsidR="000B42DF" w:rsidRDefault="000B42DF" w:rsidP="009D3DAD">
      <w:r>
        <w:continuationSeparator/>
      </w:r>
    </w:p>
  </w:footnote>
  <w:footnote w:id="1">
    <w:p w14:paraId="61D10740" w14:textId="77777777" w:rsidR="004567B1" w:rsidRDefault="004567B1" w:rsidP="004567B1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>
        <w:rPr>
          <w:rFonts w:cstheme="minorHAnsi"/>
          <w:sz w:val="18"/>
          <w:szCs w:val="18"/>
        </w:rPr>
        <w:t xml:space="preserve"> del trattamento </w:t>
      </w:r>
    </w:p>
    <w:p w14:paraId="664E4C36" w14:textId="77777777" w:rsidR="004567B1" w:rsidRPr="008D19D7" w:rsidRDefault="004567B1" w:rsidP="004567B1">
      <w:pPr>
        <w:pStyle w:val="Testonotaapidipagina"/>
        <w:rPr>
          <w:rFonts w:cstheme="minorHAnsi"/>
          <w:sz w:val="18"/>
          <w:szCs w:val="18"/>
        </w:rPr>
      </w:pPr>
    </w:p>
  </w:footnote>
  <w:footnote w:id="2">
    <w:p w14:paraId="2B1004C8" w14:textId="77777777" w:rsidR="004567B1" w:rsidRDefault="004567B1" w:rsidP="004567B1">
      <w:pPr>
        <w:pStyle w:val="Testonotaapidipagina"/>
        <w:rPr>
          <w:rFonts w:cstheme="minorHAnsi"/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  <w:p w14:paraId="1644BF02" w14:textId="77777777" w:rsidR="004567B1" w:rsidRPr="00877EF4" w:rsidRDefault="004567B1" w:rsidP="004567B1">
      <w:pPr>
        <w:pStyle w:val="Testonotaapidipagina"/>
        <w:rPr>
          <w:rFonts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6C574" w14:textId="158FC9D8" w:rsidR="009D3DAD" w:rsidRDefault="009D3DAD" w:rsidP="006608BC">
    <w:pPr>
      <w:pStyle w:val="Intestazione"/>
      <w:tabs>
        <w:tab w:val="clear" w:pos="4419"/>
        <w:tab w:val="clear" w:pos="8838"/>
        <w:tab w:val="left" w:pos="20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5A32BC"/>
    <w:multiLevelType w:val="hybridMultilevel"/>
    <w:tmpl w:val="CFCEC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F6EE5"/>
    <w:multiLevelType w:val="hybridMultilevel"/>
    <w:tmpl w:val="A9CA3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D7CEF"/>
    <w:multiLevelType w:val="hybridMultilevel"/>
    <w:tmpl w:val="9150484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C452DB"/>
    <w:multiLevelType w:val="hybridMultilevel"/>
    <w:tmpl w:val="B75E453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 w16cid:durableId="1697120731">
    <w:abstractNumId w:val="2"/>
  </w:num>
  <w:num w:numId="2" w16cid:durableId="825055073">
    <w:abstractNumId w:val="9"/>
  </w:num>
  <w:num w:numId="3" w16cid:durableId="1933540822">
    <w:abstractNumId w:val="8"/>
  </w:num>
  <w:num w:numId="4" w16cid:durableId="693962841">
    <w:abstractNumId w:val="6"/>
  </w:num>
  <w:num w:numId="5" w16cid:durableId="1841311156">
    <w:abstractNumId w:val="7"/>
  </w:num>
  <w:num w:numId="6" w16cid:durableId="1054307971">
    <w:abstractNumId w:val="3"/>
  </w:num>
  <w:num w:numId="7" w16cid:durableId="1595165798">
    <w:abstractNumId w:val="5"/>
  </w:num>
  <w:num w:numId="8" w16cid:durableId="850028433">
    <w:abstractNumId w:val="4"/>
  </w:num>
  <w:num w:numId="9" w16cid:durableId="1489514926">
    <w:abstractNumId w:val="0"/>
  </w:num>
  <w:num w:numId="10" w16cid:durableId="148335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AD"/>
    <w:rsid w:val="000B42DF"/>
    <w:rsid w:val="000E0286"/>
    <w:rsid w:val="00284533"/>
    <w:rsid w:val="002905F5"/>
    <w:rsid w:val="003E1965"/>
    <w:rsid w:val="004567B1"/>
    <w:rsid w:val="004A593E"/>
    <w:rsid w:val="004C2DB0"/>
    <w:rsid w:val="006608BC"/>
    <w:rsid w:val="00764C40"/>
    <w:rsid w:val="007B0974"/>
    <w:rsid w:val="00886C80"/>
    <w:rsid w:val="009B68FF"/>
    <w:rsid w:val="009D3DAD"/>
    <w:rsid w:val="00A6700B"/>
    <w:rsid w:val="00B83DC4"/>
    <w:rsid w:val="00BC7313"/>
    <w:rsid w:val="00BE4FC9"/>
    <w:rsid w:val="00BE7E29"/>
    <w:rsid w:val="00C549FE"/>
    <w:rsid w:val="00D66F23"/>
    <w:rsid w:val="00F35B27"/>
    <w:rsid w:val="00F8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33751F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DAD"/>
    <w:pPr>
      <w:spacing w:after="240" w:line="360" w:lineRule="auto"/>
      <w:jc w:val="both"/>
    </w:pPr>
    <w:rPr>
      <w:rFonts w:ascii="Arial" w:eastAsia="Arial" w:hAnsi="Arial"/>
      <w:kern w:val="18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3DAD"/>
    <w:pPr>
      <w:keepNext/>
      <w:outlineLvl w:val="0"/>
    </w:pPr>
    <w:rPr>
      <w:rFonts w:asciiTheme="majorHAnsi" w:hAnsiTheme="majorHAnsi" w:cstheme="majorBidi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DAD"/>
    <w:pPr>
      <w:tabs>
        <w:tab w:val="center" w:pos="4419"/>
        <w:tab w:val="right" w:pos="8838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DAD"/>
  </w:style>
  <w:style w:type="paragraph" w:styleId="Pidipagina">
    <w:name w:val="footer"/>
    <w:basedOn w:val="Normale"/>
    <w:link w:val="PidipaginaCarattere"/>
    <w:uiPriority w:val="99"/>
    <w:unhideWhenUsed/>
    <w:rsid w:val="009D3DAD"/>
    <w:pPr>
      <w:tabs>
        <w:tab w:val="center" w:pos="4419"/>
        <w:tab w:val="right" w:pos="8838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D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AD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3DAD"/>
    <w:rPr>
      <w:rFonts w:asciiTheme="majorHAnsi" w:eastAsia="Arial" w:hAnsiTheme="majorHAnsi" w:cstheme="majorBidi"/>
      <w:kern w:val="18"/>
      <w:szCs w:val="28"/>
    </w:rPr>
  </w:style>
  <w:style w:type="table" w:styleId="Grigliatabella">
    <w:name w:val="Table Grid"/>
    <w:basedOn w:val="Tabellanormale"/>
    <w:uiPriority w:val="59"/>
    <w:rsid w:val="00764C40"/>
    <w:rPr>
      <w:rFonts w:eastAsiaTheme="minorHAns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4C40"/>
    <w:pPr>
      <w:suppressAutoHyphens/>
      <w:autoSpaceDN w:val="0"/>
      <w:spacing w:after="0" w:line="240" w:lineRule="auto"/>
      <w:ind w:left="720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67B1"/>
    <w:pPr>
      <w:spacing w:after="0" w:line="240" w:lineRule="auto"/>
      <w:jc w:val="left"/>
    </w:pPr>
    <w:rPr>
      <w:rFonts w:asciiTheme="minorHAnsi" w:eastAsiaTheme="minorHAnsi" w:hAnsiTheme="minorHAnsi"/>
      <w:kern w:val="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67B1"/>
    <w:rPr>
      <w:rFonts w:eastAsiaTheme="minorHAns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67B1"/>
    <w:rPr>
      <w:vertAlign w:val="superscript"/>
    </w:rPr>
  </w:style>
  <w:style w:type="paragraph" w:styleId="NormaleWeb">
    <w:name w:val="Normal (Web)"/>
    <w:basedOn w:val="Normale"/>
    <w:semiHidden/>
    <w:rsid w:val="004567B1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Adimer Srl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Nurja</dc:creator>
  <cp:keywords/>
  <dc:description/>
  <cp:lastModifiedBy>rachele.paratico@corp.fondazioneteatrodonizetti.org</cp:lastModifiedBy>
  <cp:revision>3</cp:revision>
  <cp:lastPrinted>2018-07-24T06:52:00Z</cp:lastPrinted>
  <dcterms:created xsi:type="dcterms:W3CDTF">2018-09-28T12:25:00Z</dcterms:created>
  <dcterms:modified xsi:type="dcterms:W3CDTF">2024-04-15T09:43:00Z</dcterms:modified>
</cp:coreProperties>
</file>